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ook w:val="04A0" w:firstRow="1" w:lastRow="0" w:firstColumn="1" w:lastColumn="0" w:noHBand="0" w:noVBand="1"/>
      </w:tblPr>
      <w:tblGrid>
        <w:gridCol w:w="2547"/>
        <w:gridCol w:w="3822"/>
        <w:gridCol w:w="2647"/>
      </w:tblGrid>
      <w:tr w:rsidR="00067972" w14:paraId="7E09AAB2" w14:textId="77777777" w:rsidTr="00003FD8">
        <w:trPr>
          <w:trHeight w:val="699"/>
        </w:trPr>
        <w:tc>
          <w:tcPr>
            <w:tcW w:w="9016" w:type="dxa"/>
            <w:gridSpan w:val="3"/>
          </w:tcPr>
          <w:p w14:paraId="78A86DB9" w14:textId="77777777" w:rsidR="00067972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THESIS ABSTRACTS</w:t>
            </w:r>
          </w:p>
          <w:p w14:paraId="70863A48" w14:textId="77777777" w:rsidR="00067972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6876C188" w14:textId="77777777" w:rsidR="00067972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M.Planning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(Housing) </w:t>
            </w:r>
          </w:p>
          <w:p w14:paraId="2EEB7578" w14:textId="77777777" w:rsidR="00067972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A064820" w14:textId="77777777" w:rsidR="00067972" w:rsidRPr="00B5792D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Batch 2016-2018</w:t>
            </w:r>
          </w:p>
        </w:tc>
      </w:tr>
      <w:tr w:rsidR="00067972" w14:paraId="6366666A" w14:textId="77777777" w:rsidTr="00003FD8">
        <w:trPr>
          <w:trHeight w:val="699"/>
        </w:trPr>
        <w:tc>
          <w:tcPr>
            <w:tcW w:w="2547" w:type="dxa"/>
          </w:tcPr>
          <w:p w14:paraId="53E65BE9" w14:textId="77777777" w:rsidR="00067972" w:rsidRPr="00EE5E5B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E5B">
              <w:rPr>
                <w:rFonts w:ascii="Times New Roman" w:hAnsi="Times New Roman" w:cs="Times New Roman"/>
                <w:b/>
                <w:bCs/>
              </w:rPr>
              <w:t>Student Name</w:t>
            </w:r>
          </w:p>
        </w:tc>
        <w:tc>
          <w:tcPr>
            <w:tcW w:w="3822" w:type="dxa"/>
          </w:tcPr>
          <w:p w14:paraId="4760CD30" w14:textId="77777777" w:rsidR="00067972" w:rsidRPr="00EE5E5B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E5B">
              <w:rPr>
                <w:rFonts w:ascii="Times New Roman" w:hAnsi="Times New Roman" w:cs="Times New Roman"/>
                <w:b/>
                <w:bCs/>
              </w:rPr>
              <w:t>Thesis Title</w:t>
            </w:r>
          </w:p>
        </w:tc>
        <w:tc>
          <w:tcPr>
            <w:tcW w:w="2647" w:type="dxa"/>
          </w:tcPr>
          <w:p w14:paraId="67AC9894" w14:textId="77777777" w:rsidR="00067972" w:rsidRPr="00EE5E5B" w:rsidRDefault="00067972" w:rsidP="00003F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E5B">
              <w:rPr>
                <w:rFonts w:ascii="Times New Roman" w:hAnsi="Times New Roman" w:cs="Times New Roman"/>
                <w:b/>
                <w:bCs/>
              </w:rPr>
              <w:t>Guide Name</w:t>
            </w:r>
          </w:p>
        </w:tc>
      </w:tr>
      <w:tr w:rsidR="00067972" w:rsidRPr="00B5792D" w14:paraId="1CB96288" w14:textId="77777777" w:rsidTr="00003FD8">
        <w:tc>
          <w:tcPr>
            <w:tcW w:w="2547" w:type="dxa"/>
          </w:tcPr>
          <w:p w14:paraId="6A73EBFD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Ankur </w:t>
            </w:r>
            <w:proofErr w:type="spellStart"/>
            <w:r w:rsidRPr="00EE5E5B">
              <w:rPr>
                <w:rFonts w:ascii="Times New Roman" w:hAnsi="Times New Roman" w:cs="Times New Roman"/>
              </w:rPr>
              <w:t>Bardhan</w:t>
            </w:r>
            <w:proofErr w:type="spellEnd"/>
          </w:p>
        </w:tc>
        <w:tc>
          <w:tcPr>
            <w:tcW w:w="3822" w:type="dxa"/>
          </w:tcPr>
          <w:p w14:paraId="7C312FEF" w14:textId="77777777" w:rsidR="00067972" w:rsidRPr="00EE5E5B" w:rsidRDefault="00067972" w:rsidP="00003FD8">
            <w:pPr>
              <w:pStyle w:val="Default"/>
              <w:ind w:left="37"/>
              <w:rPr>
                <w:sz w:val="22"/>
                <w:szCs w:val="22"/>
              </w:rPr>
            </w:pPr>
            <w:r w:rsidRPr="00EE5E5B">
              <w:rPr>
                <w:color w:val="auto"/>
                <w:sz w:val="22"/>
                <w:szCs w:val="22"/>
              </w:rPr>
              <w:t xml:space="preserve">Sustainable Tribal Development Plan </w:t>
            </w:r>
            <w:proofErr w:type="gramStart"/>
            <w:r w:rsidRPr="00EE5E5B">
              <w:rPr>
                <w:color w:val="auto"/>
                <w:sz w:val="22"/>
                <w:szCs w:val="22"/>
              </w:rPr>
              <w:t>For</w:t>
            </w:r>
            <w:proofErr w:type="gramEnd"/>
            <w:r w:rsidRPr="00EE5E5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5E5B">
              <w:rPr>
                <w:color w:val="auto"/>
                <w:sz w:val="22"/>
                <w:szCs w:val="22"/>
              </w:rPr>
              <w:t>Vithura</w:t>
            </w:r>
            <w:proofErr w:type="spellEnd"/>
            <w:r w:rsidRPr="00EE5E5B">
              <w:rPr>
                <w:color w:val="auto"/>
                <w:sz w:val="22"/>
                <w:szCs w:val="22"/>
              </w:rPr>
              <w:t xml:space="preserve"> With Focus On Housing And Livelihood</w:t>
            </w:r>
          </w:p>
        </w:tc>
        <w:tc>
          <w:tcPr>
            <w:tcW w:w="2647" w:type="dxa"/>
          </w:tcPr>
          <w:p w14:paraId="0608DAAA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Smitha M V</w:t>
            </w:r>
          </w:p>
        </w:tc>
      </w:tr>
      <w:tr w:rsidR="00067972" w:rsidRPr="00B5792D" w14:paraId="090B1C0E" w14:textId="77777777" w:rsidTr="00003FD8">
        <w:tc>
          <w:tcPr>
            <w:tcW w:w="2547" w:type="dxa"/>
          </w:tcPr>
          <w:p w14:paraId="0F05CCC8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</w:p>
          <w:p w14:paraId="6C8DD22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Dheeraj Babu</w:t>
            </w:r>
          </w:p>
          <w:p w14:paraId="17C4C0B2" w14:textId="77777777" w:rsidR="00067972" w:rsidRPr="00EE5E5B" w:rsidRDefault="00067972" w:rsidP="00003FD8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722136EA" w14:textId="77777777" w:rsidR="00067972" w:rsidRPr="00EE5E5B" w:rsidRDefault="00067972" w:rsidP="00003FD8">
            <w:pPr>
              <w:pStyle w:val="Default"/>
              <w:ind w:left="37"/>
              <w:rPr>
                <w:sz w:val="22"/>
                <w:szCs w:val="22"/>
              </w:rPr>
            </w:pPr>
            <w:r w:rsidRPr="00EE5E5B">
              <w:rPr>
                <w:sz w:val="22"/>
                <w:szCs w:val="22"/>
                <w:lang w:val="en-US"/>
              </w:rPr>
              <w:t xml:space="preserve">Hedonic Analysis </w:t>
            </w:r>
            <w:proofErr w:type="gramStart"/>
            <w:r w:rsidRPr="00EE5E5B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EE5E5B">
              <w:rPr>
                <w:sz w:val="22"/>
                <w:szCs w:val="22"/>
                <w:lang w:val="en-US"/>
              </w:rPr>
              <w:t xml:space="preserve"> Factors Affecting Rent: A Case Of High-Rise Apartments In Thiruvananthapuram</w:t>
            </w:r>
          </w:p>
        </w:tc>
        <w:tc>
          <w:tcPr>
            <w:tcW w:w="2647" w:type="dxa"/>
          </w:tcPr>
          <w:p w14:paraId="7F44AF6E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Dr.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E5B">
              <w:rPr>
                <w:rFonts w:ascii="Times New Roman" w:hAnsi="Times New Roman" w:cs="Times New Roman"/>
              </w:rPr>
              <w:t>Sheeja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K P</w:t>
            </w:r>
          </w:p>
        </w:tc>
      </w:tr>
      <w:tr w:rsidR="00067972" w:rsidRPr="00B5792D" w14:paraId="571299A8" w14:textId="77777777" w:rsidTr="00003FD8">
        <w:tc>
          <w:tcPr>
            <w:tcW w:w="2547" w:type="dxa"/>
          </w:tcPr>
          <w:p w14:paraId="0A3FF9C4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Hema S</w:t>
            </w:r>
          </w:p>
        </w:tc>
        <w:tc>
          <w:tcPr>
            <w:tcW w:w="3822" w:type="dxa"/>
          </w:tcPr>
          <w:p w14:paraId="535D7BEA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Spatial Planning for Drought Mitigation in </w:t>
            </w:r>
            <w:proofErr w:type="spellStart"/>
            <w:r w:rsidRPr="00EE5E5B">
              <w:rPr>
                <w:rFonts w:ascii="Times New Roman" w:hAnsi="Times New Roman" w:cs="Times New Roman"/>
              </w:rPr>
              <w:t>Neyyattinkara</w:t>
            </w:r>
            <w:proofErr w:type="spellEnd"/>
          </w:p>
        </w:tc>
        <w:tc>
          <w:tcPr>
            <w:tcW w:w="2647" w:type="dxa"/>
          </w:tcPr>
          <w:p w14:paraId="4467A430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Preethi Prabhakar</w:t>
            </w:r>
          </w:p>
        </w:tc>
      </w:tr>
      <w:tr w:rsidR="00067972" w:rsidRPr="00B5792D" w14:paraId="77E48FBA" w14:textId="77777777" w:rsidTr="00003FD8">
        <w:tc>
          <w:tcPr>
            <w:tcW w:w="2547" w:type="dxa"/>
          </w:tcPr>
          <w:p w14:paraId="7F9DA229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Jerin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Michael</w:t>
            </w:r>
          </w:p>
        </w:tc>
        <w:tc>
          <w:tcPr>
            <w:tcW w:w="3822" w:type="dxa"/>
          </w:tcPr>
          <w:p w14:paraId="5D6300D2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Sustainable Development of Village Panchayath Coming under ESZ</w:t>
            </w:r>
          </w:p>
        </w:tc>
        <w:tc>
          <w:tcPr>
            <w:tcW w:w="2647" w:type="dxa"/>
          </w:tcPr>
          <w:p w14:paraId="3A2350EE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Preethi Prabhakar</w:t>
            </w:r>
          </w:p>
        </w:tc>
      </w:tr>
      <w:tr w:rsidR="00067972" w:rsidRPr="00B5792D" w14:paraId="3BAF74F2" w14:textId="77777777" w:rsidTr="00003FD8">
        <w:tc>
          <w:tcPr>
            <w:tcW w:w="2547" w:type="dxa"/>
          </w:tcPr>
          <w:p w14:paraId="166AC789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Krishna A L</w:t>
            </w:r>
          </w:p>
        </w:tc>
        <w:tc>
          <w:tcPr>
            <w:tcW w:w="3822" w:type="dxa"/>
          </w:tcPr>
          <w:p w14:paraId="19759B14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Spatial Planning Strategies for Reducing Crime in Urban Residential Areas: A Case of Kollam</w:t>
            </w:r>
          </w:p>
        </w:tc>
        <w:tc>
          <w:tcPr>
            <w:tcW w:w="2647" w:type="dxa"/>
          </w:tcPr>
          <w:p w14:paraId="4FCB0C9B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Karthik Mohan</w:t>
            </w:r>
          </w:p>
        </w:tc>
      </w:tr>
      <w:tr w:rsidR="00067972" w:rsidRPr="00B5792D" w14:paraId="40A3FF56" w14:textId="77777777" w:rsidTr="00003FD8">
        <w:tc>
          <w:tcPr>
            <w:tcW w:w="2547" w:type="dxa"/>
          </w:tcPr>
          <w:p w14:paraId="55262B33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Lekshmi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3822" w:type="dxa"/>
          </w:tcPr>
          <w:p w14:paraId="345421B7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Socio-Spatial Transformation of </w:t>
            </w:r>
            <w:bookmarkStart w:id="0" w:name="_GoBack"/>
            <w:bookmarkEnd w:id="0"/>
            <w:r w:rsidRPr="00EE5E5B">
              <w:rPr>
                <w:rFonts w:ascii="Times New Roman" w:hAnsi="Times New Roman" w:cs="Times New Roman"/>
              </w:rPr>
              <w:t xml:space="preserve">Settlements Adjoining Development Project Site - A Case of </w:t>
            </w:r>
            <w:proofErr w:type="spellStart"/>
            <w:r w:rsidRPr="00EE5E5B">
              <w:rPr>
                <w:rFonts w:ascii="Times New Roman" w:hAnsi="Times New Roman" w:cs="Times New Roman"/>
              </w:rPr>
              <w:t>Vizhinjam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International </w:t>
            </w:r>
            <w:proofErr w:type="gramStart"/>
            <w:r w:rsidRPr="00EE5E5B">
              <w:rPr>
                <w:rFonts w:ascii="Times New Roman" w:hAnsi="Times New Roman" w:cs="Times New Roman"/>
              </w:rPr>
              <w:t>Deep Water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Multipurpose Seaport</w:t>
            </w:r>
          </w:p>
        </w:tc>
        <w:tc>
          <w:tcPr>
            <w:tcW w:w="2647" w:type="dxa"/>
          </w:tcPr>
          <w:p w14:paraId="1A9E2952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Lakshmi A</w:t>
            </w:r>
          </w:p>
        </w:tc>
      </w:tr>
      <w:tr w:rsidR="00067972" w:rsidRPr="00B5792D" w14:paraId="2C72AF42" w14:textId="77777777" w:rsidTr="00003FD8">
        <w:tc>
          <w:tcPr>
            <w:tcW w:w="2547" w:type="dxa"/>
          </w:tcPr>
          <w:p w14:paraId="6E876A32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Minu Benny</w:t>
            </w:r>
          </w:p>
        </w:tc>
        <w:tc>
          <w:tcPr>
            <w:tcW w:w="3822" w:type="dxa"/>
          </w:tcPr>
          <w:p w14:paraId="5C01E5D7" w14:textId="37A31D50" w:rsidR="00067972" w:rsidRPr="00EE5E5B" w:rsidRDefault="00067972" w:rsidP="00003FD8">
            <w:pPr>
              <w:pStyle w:val="Default"/>
              <w:ind w:left="37"/>
              <w:rPr>
                <w:sz w:val="22"/>
                <w:szCs w:val="22"/>
              </w:rPr>
            </w:pPr>
            <w:r w:rsidRPr="00EE5E5B">
              <w:rPr>
                <w:sz w:val="22"/>
                <w:szCs w:val="22"/>
              </w:rPr>
              <w:t xml:space="preserve">Ecological Footprint </w:t>
            </w:r>
            <w:proofErr w:type="gramStart"/>
            <w:r w:rsidRPr="00EE5E5B">
              <w:rPr>
                <w:sz w:val="22"/>
                <w:szCs w:val="22"/>
              </w:rPr>
              <w:t>In</w:t>
            </w:r>
            <w:proofErr w:type="gramEnd"/>
            <w:r w:rsidRPr="00EE5E5B">
              <w:rPr>
                <w:sz w:val="22"/>
                <w:szCs w:val="22"/>
              </w:rPr>
              <w:t xml:space="preserve"> Spatial</w:t>
            </w:r>
            <w:r>
              <w:rPr>
                <w:sz w:val="22"/>
                <w:szCs w:val="22"/>
              </w:rPr>
              <w:t xml:space="preserve"> </w:t>
            </w:r>
            <w:r w:rsidRPr="00EE5E5B">
              <w:rPr>
                <w:sz w:val="22"/>
                <w:szCs w:val="22"/>
              </w:rPr>
              <w:t>Planning: An Analysis At Community Level</w:t>
            </w:r>
          </w:p>
        </w:tc>
        <w:tc>
          <w:tcPr>
            <w:tcW w:w="2647" w:type="dxa"/>
          </w:tcPr>
          <w:p w14:paraId="4FDB55AD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E5E5B">
              <w:rPr>
                <w:rFonts w:ascii="Times New Roman" w:hAnsi="Times New Roman" w:cs="Times New Roman"/>
              </w:rPr>
              <w:t>Shaji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T L </w:t>
            </w:r>
          </w:p>
        </w:tc>
      </w:tr>
      <w:tr w:rsidR="00067972" w:rsidRPr="00B5792D" w14:paraId="76DBFDBA" w14:textId="77777777" w:rsidTr="00003FD8">
        <w:tc>
          <w:tcPr>
            <w:tcW w:w="2547" w:type="dxa"/>
          </w:tcPr>
          <w:p w14:paraId="46BA2F8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Rejitha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R Pillai</w:t>
            </w:r>
          </w:p>
        </w:tc>
        <w:tc>
          <w:tcPr>
            <w:tcW w:w="3822" w:type="dxa"/>
          </w:tcPr>
          <w:p w14:paraId="6FBEED04" w14:textId="77777777" w:rsidR="00067972" w:rsidRPr="00EE5E5B" w:rsidRDefault="00067972" w:rsidP="00003FD8">
            <w:pPr>
              <w:pStyle w:val="Default"/>
              <w:tabs>
                <w:tab w:val="left" w:pos="1705"/>
              </w:tabs>
              <w:ind w:left="37"/>
              <w:rPr>
                <w:sz w:val="22"/>
                <w:szCs w:val="22"/>
              </w:rPr>
            </w:pPr>
            <w:r w:rsidRPr="00EE5E5B">
              <w:rPr>
                <w:sz w:val="22"/>
                <w:szCs w:val="22"/>
                <w:lang w:val="en-US"/>
              </w:rPr>
              <w:t xml:space="preserve">Assessing Housing Densification around Growth </w:t>
            </w:r>
            <w:proofErr w:type="spellStart"/>
            <w:proofErr w:type="gramStart"/>
            <w:r w:rsidRPr="00EE5E5B">
              <w:rPr>
                <w:sz w:val="22"/>
                <w:szCs w:val="22"/>
                <w:lang w:val="en-US"/>
              </w:rPr>
              <w:t>Centres</w:t>
            </w:r>
            <w:proofErr w:type="spellEnd"/>
            <w:r w:rsidRPr="00EE5E5B">
              <w:rPr>
                <w:sz w:val="22"/>
                <w:szCs w:val="22"/>
                <w:lang w:val="en-US"/>
              </w:rPr>
              <w:t xml:space="preserve"> </w:t>
            </w:r>
            <w:r w:rsidRPr="00EE5E5B">
              <w:rPr>
                <w:iCs/>
                <w:sz w:val="22"/>
                <w:szCs w:val="22"/>
                <w:lang w:val="en-US"/>
              </w:rPr>
              <w:t>:</w:t>
            </w:r>
            <w:proofErr w:type="gramEnd"/>
            <w:r w:rsidRPr="00EE5E5B">
              <w:rPr>
                <w:iCs/>
                <w:sz w:val="22"/>
                <w:szCs w:val="22"/>
                <w:lang w:val="en-US"/>
              </w:rPr>
              <w:t xml:space="preserve"> A Case of </w:t>
            </w:r>
            <w:proofErr w:type="spellStart"/>
            <w:r w:rsidRPr="00EE5E5B">
              <w:rPr>
                <w:iCs/>
                <w:sz w:val="22"/>
                <w:szCs w:val="22"/>
                <w:lang w:val="en-US"/>
              </w:rPr>
              <w:t>Kakkanad</w:t>
            </w:r>
            <w:proofErr w:type="spellEnd"/>
            <w:r w:rsidRPr="00EE5E5B">
              <w:rPr>
                <w:iCs/>
                <w:sz w:val="22"/>
                <w:szCs w:val="22"/>
                <w:lang w:val="en-US"/>
              </w:rPr>
              <w:t>, Ernakula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</w:p>
        </w:tc>
        <w:tc>
          <w:tcPr>
            <w:tcW w:w="2647" w:type="dxa"/>
          </w:tcPr>
          <w:p w14:paraId="0A97A685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E5E5B">
              <w:rPr>
                <w:rFonts w:ascii="Times New Roman" w:hAnsi="Times New Roman" w:cs="Times New Roman"/>
              </w:rPr>
              <w:t>Rajasree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S</w:t>
            </w:r>
          </w:p>
        </w:tc>
      </w:tr>
      <w:tr w:rsidR="00067972" w:rsidRPr="00B5792D" w14:paraId="5F1D1AEE" w14:textId="77777777" w:rsidTr="00003FD8">
        <w:tc>
          <w:tcPr>
            <w:tcW w:w="2547" w:type="dxa"/>
          </w:tcPr>
          <w:p w14:paraId="70A1B85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Reshma Sara Philip</w:t>
            </w:r>
          </w:p>
        </w:tc>
        <w:tc>
          <w:tcPr>
            <w:tcW w:w="3822" w:type="dxa"/>
          </w:tcPr>
          <w:p w14:paraId="072AA1ED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Planning </w:t>
            </w:r>
            <w:proofErr w:type="gramStart"/>
            <w:r w:rsidRPr="00EE5E5B">
              <w:rPr>
                <w:rFonts w:ascii="Times New Roman" w:hAnsi="Times New Roman" w:cs="Times New Roman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Solid Waste Management: A Case Of </w:t>
            </w:r>
            <w:proofErr w:type="spellStart"/>
            <w:r w:rsidRPr="00EE5E5B">
              <w:rPr>
                <w:rFonts w:ascii="Times New Roman" w:hAnsi="Times New Roman" w:cs="Times New Roman"/>
              </w:rPr>
              <w:t>Pathanamthitta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Town</w:t>
            </w:r>
          </w:p>
        </w:tc>
        <w:tc>
          <w:tcPr>
            <w:tcW w:w="2647" w:type="dxa"/>
          </w:tcPr>
          <w:p w14:paraId="0992C85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Dr.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Shailaja Nair</w:t>
            </w:r>
          </w:p>
        </w:tc>
      </w:tr>
      <w:tr w:rsidR="00067972" w:rsidRPr="00B5792D" w14:paraId="2F281465" w14:textId="77777777" w:rsidTr="00003FD8">
        <w:tc>
          <w:tcPr>
            <w:tcW w:w="2547" w:type="dxa"/>
          </w:tcPr>
          <w:p w14:paraId="7A9F0E6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Rogin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Roy</w:t>
            </w:r>
          </w:p>
        </w:tc>
        <w:tc>
          <w:tcPr>
            <w:tcW w:w="3822" w:type="dxa"/>
          </w:tcPr>
          <w:p w14:paraId="42F95000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Sustaining Livelihood </w:t>
            </w:r>
            <w:proofErr w:type="gramStart"/>
            <w:r w:rsidRPr="00EE5E5B">
              <w:rPr>
                <w:rFonts w:ascii="Times New Roman" w:hAnsi="Times New Roman" w:cs="Times New Roman"/>
              </w:rPr>
              <w:t>In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Public Housing Projects: A Case Of ‘Life Mission’</w:t>
            </w:r>
          </w:p>
        </w:tc>
        <w:tc>
          <w:tcPr>
            <w:tcW w:w="2647" w:type="dxa"/>
          </w:tcPr>
          <w:p w14:paraId="717EF91F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Dr.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Manju G Nair</w:t>
            </w:r>
          </w:p>
        </w:tc>
      </w:tr>
      <w:tr w:rsidR="00067972" w:rsidRPr="00B5792D" w14:paraId="62CC465E" w14:textId="77777777" w:rsidTr="00003FD8">
        <w:tc>
          <w:tcPr>
            <w:tcW w:w="2547" w:type="dxa"/>
          </w:tcPr>
          <w:p w14:paraId="2FA34387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Sali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T H</w:t>
            </w:r>
          </w:p>
        </w:tc>
        <w:tc>
          <w:tcPr>
            <w:tcW w:w="3822" w:type="dxa"/>
          </w:tcPr>
          <w:p w14:paraId="25626DE8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Strategies </w:t>
            </w:r>
            <w:proofErr w:type="gramStart"/>
            <w:r w:rsidRPr="00EE5E5B">
              <w:rPr>
                <w:rFonts w:ascii="Times New Roman" w:hAnsi="Times New Roman" w:cs="Times New Roman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Residential Neighbourhood Management: A Focus On Role Of Resident Association (Ra) In Case Of Kochi</w:t>
            </w:r>
          </w:p>
        </w:tc>
        <w:tc>
          <w:tcPr>
            <w:tcW w:w="2647" w:type="dxa"/>
          </w:tcPr>
          <w:p w14:paraId="4C1F2B48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E5E5B">
              <w:rPr>
                <w:rFonts w:ascii="Times New Roman" w:hAnsi="Times New Roman" w:cs="Times New Roman"/>
              </w:rPr>
              <w:t>Neena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Thomas</w:t>
            </w:r>
          </w:p>
        </w:tc>
      </w:tr>
      <w:tr w:rsidR="00067972" w:rsidRPr="00B5792D" w14:paraId="57F501DE" w14:textId="77777777" w:rsidTr="00003FD8">
        <w:tc>
          <w:tcPr>
            <w:tcW w:w="2547" w:type="dxa"/>
          </w:tcPr>
          <w:p w14:paraId="51B45C7D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Shilpa </w:t>
            </w:r>
            <w:proofErr w:type="spellStart"/>
            <w:r w:rsidRPr="00EE5E5B">
              <w:rPr>
                <w:rFonts w:ascii="Times New Roman" w:hAnsi="Times New Roman" w:cs="Times New Roman"/>
              </w:rPr>
              <w:t>Sojan</w:t>
            </w:r>
            <w:proofErr w:type="spellEnd"/>
          </w:p>
        </w:tc>
        <w:tc>
          <w:tcPr>
            <w:tcW w:w="3822" w:type="dxa"/>
          </w:tcPr>
          <w:p w14:paraId="0F4D072C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  <w:lang w:val="en-US"/>
              </w:rPr>
              <w:t xml:space="preserve">Sustainable Practices </w:t>
            </w:r>
            <w:proofErr w:type="gramStart"/>
            <w:r w:rsidRPr="00EE5E5B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  <w:lang w:val="en-US"/>
              </w:rPr>
              <w:t xml:space="preserve"> Conserving Wetland</w:t>
            </w:r>
            <w:r w:rsidRPr="00EE5E5B">
              <w:rPr>
                <w:rFonts w:ascii="Times New Roman" w:hAnsi="Times New Roman" w:cs="Times New Roman"/>
              </w:rPr>
              <w:t xml:space="preserve"> </w:t>
            </w:r>
            <w:r w:rsidRPr="00EE5E5B">
              <w:rPr>
                <w:rFonts w:ascii="Times New Roman" w:hAnsi="Times New Roman" w:cs="Times New Roman"/>
                <w:lang w:val="en-US"/>
              </w:rPr>
              <w:t xml:space="preserve">Resources –A Case Of </w:t>
            </w:r>
            <w:proofErr w:type="spellStart"/>
            <w:r w:rsidRPr="00EE5E5B">
              <w:rPr>
                <w:rFonts w:ascii="Times New Roman" w:hAnsi="Times New Roman" w:cs="Times New Roman"/>
                <w:lang w:val="en-US"/>
              </w:rPr>
              <w:t>Munroethuruthu</w:t>
            </w:r>
            <w:proofErr w:type="spellEnd"/>
          </w:p>
        </w:tc>
        <w:tc>
          <w:tcPr>
            <w:tcW w:w="2647" w:type="dxa"/>
          </w:tcPr>
          <w:p w14:paraId="1918DBB5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Prof. Deepa Rani </w:t>
            </w:r>
          </w:p>
          <w:p w14:paraId="69B1757C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</w:p>
        </w:tc>
      </w:tr>
      <w:tr w:rsidR="00067972" w:rsidRPr="00B5792D" w14:paraId="28B7E198" w14:textId="77777777" w:rsidTr="00003FD8">
        <w:tc>
          <w:tcPr>
            <w:tcW w:w="2547" w:type="dxa"/>
          </w:tcPr>
          <w:p w14:paraId="6D558A19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Shreya Menon</w:t>
            </w:r>
          </w:p>
        </w:tc>
        <w:tc>
          <w:tcPr>
            <w:tcW w:w="3822" w:type="dxa"/>
          </w:tcPr>
          <w:p w14:paraId="059FC2DE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Bridging Spatiotemporal Inequalities </w:t>
            </w:r>
            <w:proofErr w:type="gramStart"/>
            <w:r w:rsidRPr="00EE5E5B">
              <w:rPr>
                <w:rFonts w:ascii="Times New Roman" w:hAnsi="Times New Roman" w:cs="Times New Roman"/>
              </w:rPr>
              <w:t>In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Accessibility For Women Who Work Late: A Case Of </w:t>
            </w:r>
            <w:proofErr w:type="spellStart"/>
            <w:r w:rsidRPr="00EE5E5B">
              <w:rPr>
                <w:rFonts w:ascii="Times New Roman" w:hAnsi="Times New Roman" w:cs="Times New Roman"/>
              </w:rPr>
              <w:t>Kazhakoottam</w:t>
            </w:r>
            <w:proofErr w:type="spellEnd"/>
          </w:p>
        </w:tc>
        <w:tc>
          <w:tcPr>
            <w:tcW w:w="2647" w:type="dxa"/>
          </w:tcPr>
          <w:p w14:paraId="5D0373C5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Dr.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E5B">
              <w:rPr>
                <w:rFonts w:ascii="Times New Roman" w:hAnsi="Times New Roman" w:cs="Times New Roman"/>
              </w:rPr>
              <w:t>Priyanjali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Prabhakaran </w:t>
            </w:r>
          </w:p>
          <w:p w14:paraId="687D4473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</w:p>
        </w:tc>
      </w:tr>
      <w:tr w:rsidR="00067972" w:rsidRPr="00B5792D" w14:paraId="2EC9466A" w14:textId="77777777" w:rsidTr="00003FD8">
        <w:tc>
          <w:tcPr>
            <w:tcW w:w="2547" w:type="dxa"/>
          </w:tcPr>
          <w:p w14:paraId="31565AB0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Sibala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S R</w:t>
            </w:r>
          </w:p>
        </w:tc>
        <w:tc>
          <w:tcPr>
            <w:tcW w:w="3822" w:type="dxa"/>
          </w:tcPr>
          <w:p w14:paraId="58E1DCF1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Strategies </w:t>
            </w:r>
            <w:proofErr w:type="gramStart"/>
            <w:r w:rsidRPr="00EE5E5B">
              <w:rPr>
                <w:rFonts w:ascii="Times New Roman" w:hAnsi="Times New Roman" w:cs="Times New Roman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Community Participation In Upgrading Slums: A Case Of Thiruvananthapuram City</w:t>
            </w:r>
          </w:p>
          <w:p w14:paraId="6BE5DC92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6C4BB0C4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Dr.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Shailaja Nair</w:t>
            </w:r>
          </w:p>
        </w:tc>
      </w:tr>
      <w:tr w:rsidR="00067972" w:rsidRPr="00B5792D" w14:paraId="1A8E1645" w14:textId="77777777" w:rsidTr="00003FD8">
        <w:tc>
          <w:tcPr>
            <w:tcW w:w="2547" w:type="dxa"/>
          </w:tcPr>
          <w:p w14:paraId="7A9F2A0B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lastRenderedPageBreak/>
              <w:t>Thejas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N George</w:t>
            </w:r>
          </w:p>
        </w:tc>
        <w:tc>
          <w:tcPr>
            <w:tcW w:w="3822" w:type="dxa"/>
          </w:tcPr>
          <w:p w14:paraId="471CEA85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Stormwater Management Master Plan </w:t>
            </w:r>
            <w:proofErr w:type="gramStart"/>
            <w:r w:rsidRPr="00EE5E5B">
              <w:rPr>
                <w:rFonts w:ascii="Times New Roman" w:hAnsi="Times New Roman" w:cs="Times New Roman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</w:rPr>
              <w:t xml:space="preserve"> Calicut City</w:t>
            </w:r>
          </w:p>
        </w:tc>
        <w:tc>
          <w:tcPr>
            <w:tcW w:w="2647" w:type="dxa"/>
          </w:tcPr>
          <w:p w14:paraId="3B5DDA57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Sharath Sunder R</w:t>
            </w:r>
          </w:p>
        </w:tc>
      </w:tr>
      <w:tr w:rsidR="00067972" w:rsidRPr="00B5792D" w14:paraId="6C866783" w14:textId="77777777" w:rsidTr="00003FD8">
        <w:tc>
          <w:tcPr>
            <w:tcW w:w="2547" w:type="dxa"/>
          </w:tcPr>
          <w:p w14:paraId="57F926AA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Uthara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K S</w:t>
            </w:r>
          </w:p>
        </w:tc>
        <w:tc>
          <w:tcPr>
            <w:tcW w:w="3822" w:type="dxa"/>
          </w:tcPr>
          <w:p w14:paraId="0C4D1A2F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Management of Transformation in a Traditional Neighbourhood - A Case of </w:t>
            </w:r>
            <w:proofErr w:type="spellStart"/>
            <w:r w:rsidRPr="00EE5E5B">
              <w:rPr>
                <w:rFonts w:ascii="Times New Roman" w:hAnsi="Times New Roman" w:cs="Times New Roman"/>
              </w:rPr>
              <w:t>Karamana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Agraharams</w:t>
            </w:r>
          </w:p>
        </w:tc>
        <w:tc>
          <w:tcPr>
            <w:tcW w:w="2647" w:type="dxa"/>
          </w:tcPr>
          <w:p w14:paraId="04F22910" w14:textId="77777777" w:rsidR="00067972" w:rsidRPr="008A19B4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8A19B4">
              <w:rPr>
                <w:rFonts w:ascii="Times New Roman" w:hAnsi="Times New Roman" w:cs="Times New Roman"/>
              </w:rPr>
              <w:t>Dr.</w:t>
            </w:r>
            <w:proofErr w:type="spellEnd"/>
            <w:r w:rsidRPr="008A1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19B4">
              <w:rPr>
                <w:rFonts w:ascii="Times New Roman" w:hAnsi="Times New Roman" w:cs="Times New Roman"/>
              </w:rPr>
              <w:t>Priyanjali</w:t>
            </w:r>
            <w:proofErr w:type="spellEnd"/>
            <w:r w:rsidRPr="008A19B4">
              <w:rPr>
                <w:rFonts w:ascii="Times New Roman" w:hAnsi="Times New Roman" w:cs="Times New Roman"/>
              </w:rPr>
              <w:t xml:space="preserve"> Prabhakaran </w:t>
            </w:r>
          </w:p>
          <w:p w14:paraId="591DEFD3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</w:p>
        </w:tc>
      </w:tr>
      <w:tr w:rsidR="00067972" w:rsidRPr="00B5792D" w14:paraId="7670898D" w14:textId="77777777" w:rsidTr="00003FD8">
        <w:tc>
          <w:tcPr>
            <w:tcW w:w="2547" w:type="dxa"/>
          </w:tcPr>
          <w:p w14:paraId="7B3E0213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Vijaya N</w:t>
            </w:r>
          </w:p>
        </w:tc>
        <w:tc>
          <w:tcPr>
            <w:tcW w:w="3822" w:type="dxa"/>
          </w:tcPr>
          <w:p w14:paraId="14E28BEA" w14:textId="77777777" w:rsidR="00067972" w:rsidRPr="00EE5E5B" w:rsidRDefault="00067972" w:rsidP="00003FD8">
            <w:pPr>
              <w:pStyle w:val="Default"/>
              <w:ind w:left="37"/>
              <w:rPr>
                <w:sz w:val="22"/>
                <w:szCs w:val="22"/>
              </w:rPr>
            </w:pPr>
            <w:r w:rsidRPr="00EE5E5B">
              <w:rPr>
                <w:sz w:val="22"/>
                <w:szCs w:val="22"/>
              </w:rPr>
              <w:t xml:space="preserve">Strategies of Sustainable Neighbourhood Planning: A Case of </w:t>
            </w:r>
            <w:proofErr w:type="spellStart"/>
            <w:r w:rsidRPr="00EE5E5B">
              <w:rPr>
                <w:sz w:val="22"/>
                <w:szCs w:val="22"/>
              </w:rPr>
              <w:t>Pattoor</w:t>
            </w:r>
            <w:proofErr w:type="spellEnd"/>
            <w:r w:rsidRPr="00EE5E5B">
              <w:rPr>
                <w:sz w:val="22"/>
                <w:szCs w:val="22"/>
              </w:rPr>
              <w:t>, Thiruvananthapuram</w:t>
            </w:r>
          </w:p>
          <w:p w14:paraId="521E50F8" w14:textId="77777777" w:rsidR="00067972" w:rsidRPr="00EE5E5B" w:rsidRDefault="00067972" w:rsidP="00003FD8">
            <w:pPr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70152670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E5E5B">
              <w:rPr>
                <w:rFonts w:ascii="Times New Roman" w:hAnsi="Times New Roman" w:cs="Times New Roman"/>
              </w:rPr>
              <w:t>Suja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Kumari L</w:t>
            </w:r>
          </w:p>
        </w:tc>
      </w:tr>
      <w:tr w:rsidR="00067972" w:rsidRPr="00B5792D" w14:paraId="5831B84F" w14:textId="77777777" w:rsidTr="00003FD8">
        <w:tc>
          <w:tcPr>
            <w:tcW w:w="2547" w:type="dxa"/>
          </w:tcPr>
          <w:p w14:paraId="5659D198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proofErr w:type="spellStart"/>
            <w:r w:rsidRPr="00EE5E5B">
              <w:rPr>
                <w:rFonts w:ascii="Times New Roman" w:hAnsi="Times New Roman" w:cs="Times New Roman"/>
              </w:rPr>
              <w:t>Vishnupriya</w:t>
            </w:r>
            <w:proofErr w:type="spellEnd"/>
            <w:r w:rsidRPr="00EE5E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E5B">
              <w:rPr>
                <w:rFonts w:ascii="Times New Roman" w:hAnsi="Times New Roman" w:cs="Times New Roman"/>
              </w:rPr>
              <w:t>Vayyatt</w:t>
            </w:r>
            <w:proofErr w:type="spellEnd"/>
          </w:p>
        </w:tc>
        <w:tc>
          <w:tcPr>
            <w:tcW w:w="3822" w:type="dxa"/>
          </w:tcPr>
          <w:p w14:paraId="4ECA994C" w14:textId="77777777" w:rsidR="00067972" w:rsidRPr="00EE5E5B" w:rsidRDefault="00067972" w:rsidP="00003FD8">
            <w:pPr>
              <w:rPr>
                <w:rFonts w:ascii="Times New Roman" w:hAnsi="Times New Roman" w:cs="Times New Roman"/>
                <w:lang w:val="en-AU"/>
              </w:rPr>
            </w:pPr>
            <w:r w:rsidRPr="00EE5E5B">
              <w:rPr>
                <w:rFonts w:ascii="Times New Roman" w:hAnsi="Times New Roman" w:cs="Times New Roman"/>
                <w:lang w:val="en-AU"/>
              </w:rPr>
              <w:t xml:space="preserve">Post-Occupancy Asset Management Strategies </w:t>
            </w:r>
            <w:proofErr w:type="gramStart"/>
            <w:r w:rsidRPr="00EE5E5B">
              <w:rPr>
                <w:rFonts w:ascii="Times New Roman" w:hAnsi="Times New Roman" w:cs="Times New Roman"/>
                <w:lang w:val="en-AU"/>
              </w:rPr>
              <w:t>For</w:t>
            </w:r>
            <w:proofErr w:type="gramEnd"/>
            <w:r w:rsidRPr="00EE5E5B">
              <w:rPr>
                <w:rFonts w:ascii="Times New Roman" w:hAnsi="Times New Roman" w:cs="Times New Roman"/>
                <w:lang w:val="en-AU"/>
              </w:rPr>
              <w:t xml:space="preserve"> Public Housing Projects</w:t>
            </w:r>
          </w:p>
          <w:p w14:paraId="4D67D3B9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3323541" w14:textId="77777777" w:rsidR="00067972" w:rsidRPr="00EE5E5B" w:rsidRDefault="00067972" w:rsidP="00003FD8">
            <w:pPr>
              <w:rPr>
                <w:rFonts w:ascii="Times New Roman" w:hAnsi="Times New Roman" w:cs="Times New Roman"/>
              </w:rPr>
            </w:pPr>
            <w:r w:rsidRPr="00EE5E5B">
              <w:rPr>
                <w:rFonts w:ascii="Times New Roman" w:hAnsi="Times New Roman" w:cs="Times New Roman"/>
              </w:rPr>
              <w:t>Prof. Jain K George</w:t>
            </w:r>
          </w:p>
        </w:tc>
      </w:tr>
    </w:tbl>
    <w:p w14:paraId="0678834C" w14:textId="77777777" w:rsidR="00067972" w:rsidRDefault="00067972" w:rsidP="00067972"/>
    <w:p w14:paraId="5851B0DB" w14:textId="77777777" w:rsidR="00067972" w:rsidRDefault="00067972" w:rsidP="00067972"/>
    <w:p w14:paraId="50FAAEE1" w14:textId="77777777" w:rsidR="00067972" w:rsidRDefault="00067972" w:rsidP="00067972"/>
    <w:p w14:paraId="51E2805D" w14:textId="77777777" w:rsidR="00704197" w:rsidRDefault="00704197"/>
    <w:sectPr w:rsidR="0070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72"/>
    <w:rsid w:val="00067972"/>
    <w:rsid w:val="00704197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3E2C"/>
  <w15:chartTrackingRefBased/>
  <w15:docId w15:val="{AA35BB91-9B49-4DB6-8161-4305AE1C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</cp:revision>
  <dcterms:created xsi:type="dcterms:W3CDTF">2021-01-01T09:12:00Z</dcterms:created>
  <dcterms:modified xsi:type="dcterms:W3CDTF">2021-01-01T09:13:00Z</dcterms:modified>
</cp:coreProperties>
</file>